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="240" w:lineRule="auto"/>
        <w:jc w:val="center"/>
        <w:rPr>
          <w:rFonts w:ascii="Calibri" w:cs="Calibri" w:eastAsia="Calibri" w:hAnsi="Calibri"/>
          <w:color w:val="17365d"/>
          <w:sz w:val="52"/>
          <w:szCs w:val="52"/>
        </w:rPr>
      </w:pPr>
      <w:r w:rsidDel="00000000" w:rsidR="00000000" w:rsidRPr="00000000">
        <w:rPr>
          <w:rtl w:val="0"/>
        </w:rPr>
        <w:t xml:space="preserve">TWS Board Meeting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176530</wp:posOffset>
            </wp:positionH>
            <wp:positionV relativeFrom="paragraph">
              <wp:posOffset>-29828</wp:posOffset>
            </wp:positionV>
            <wp:extent cx="584835" cy="987425"/>
            <wp:effectExtent b="0" l="0" r="0" t="0"/>
            <wp:wrapNone/>
            <wp:docPr id="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1985" r="5020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987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Title"/>
        <w:spacing w:after="0" w:line="240" w:lineRule="auto"/>
        <w:jc w:val="center"/>
        <w:rPr>
          <w:rFonts w:ascii="Cambria" w:cs="Cambria" w:eastAsia="Cambria" w:hAnsi="Cambria"/>
          <w:i w:val="1"/>
          <w:color w:val="4f81bd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i w:val="1"/>
          <w:color w:val="4f81bd"/>
          <w:sz w:val="44"/>
          <w:szCs w:val="44"/>
          <w:rtl w:val="0"/>
        </w:rPr>
        <w:t xml:space="preserve">San Francisco Bay Area Chapter</w:t>
      </w:r>
    </w:p>
    <w:p w:rsidR="00000000" w:rsidDel="00000000" w:rsidP="00000000" w:rsidRDefault="00000000" w:rsidRPr="00000000" w14:paraId="00000005">
      <w:pPr>
        <w:pStyle w:val="Title"/>
        <w:jc w:val="center"/>
        <w:rPr>
          <w:rFonts w:ascii="Calibri" w:cs="Calibri" w:eastAsia="Calibri" w:hAnsi="Calibri"/>
          <w:i w:val="1"/>
          <w:color w:val="808080"/>
          <w:sz w:val="32"/>
          <w:szCs w:val="32"/>
        </w:rPr>
      </w:pPr>
      <w:r w:rsidDel="00000000" w:rsidR="00000000" w:rsidRPr="00000000">
        <w:rPr>
          <w:i w:val="1"/>
          <w:color w:val="808080"/>
          <w:sz w:val="32"/>
          <w:szCs w:val="32"/>
          <w:rtl w:val="0"/>
        </w:rPr>
        <w:t xml:space="preserve">6:30 – 8:30 PM on December 15,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b w:val="0"/>
        </w:rPr>
      </w:pPr>
      <w:bookmarkStart w:colFirst="0" w:colLast="0" w:name="_heading=h.52yfb8hlbya2" w:id="0"/>
      <w:bookmarkEnd w:id="0"/>
      <w:r w:rsidDel="00000000" w:rsidR="00000000" w:rsidRPr="00000000">
        <w:rPr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heading=h.ewgmq2i8945" w:id="1"/>
      <w:bookmarkEnd w:id="1"/>
      <w:r w:rsidDel="00000000" w:rsidR="00000000" w:rsidRPr="00000000">
        <w:rPr>
          <w:rtl w:val="0"/>
        </w:rPr>
        <w:t xml:space="preserve">Call-In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Board Members:</w:t>
      </w:r>
      <w:r w:rsidDel="00000000" w:rsidR="00000000" w:rsidRPr="00000000">
        <w:rPr>
          <w:rFonts w:ascii="Arial" w:cs="Arial" w:eastAsia="Arial" w:hAnsi="Arial"/>
          <w:rtl w:val="0"/>
        </w:rPr>
        <w:t xml:space="preserve"> Natalie R., Kathleen G., Mary Y., Rachel R., Meghan B., Patricia V., Hailey P., Ricka S., Leslie K., Laura D., Molly P.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Incoming Board Members: </w:t>
      </w:r>
      <w:r w:rsidDel="00000000" w:rsidR="00000000" w:rsidRPr="00000000">
        <w:rPr>
          <w:rFonts w:ascii="Arial" w:cs="Arial" w:eastAsia="Arial" w:hAnsi="Arial"/>
          <w:rtl w:val="0"/>
        </w:rPr>
        <w:t xml:space="preserve">Molly D.</w:t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heading=h.ofobfj1cdg4o" w:id="2"/>
      <w:bookmarkEnd w:id="2"/>
      <w:r w:rsidDel="00000000" w:rsidR="00000000" w:rsidRPr="00000000">
        <w:rPr>
          <w:rtl w:val="0"/>
        </w:rPr>
        <w:t xml:space="preserve">Absent: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Halia E., Joe D., Carli B., Natalie G.</w:t>
      </w:r>
    </w:p>
    <w:p w:rsidR="00000000" w:rsidDel="00000000" w:rsidP="00000000" w:rsidRDefault="00000000" w:rsidRPr="00000000" w14:paraId="0000000C">
      <w:pPr>
        <w:pStyle w:val="Heading1"/>
        <w:rPr/>
      </w:pPr>
      <w:bookmarkStart w:colFirst="0" w:colLast="0" w:name="_heading=h.4d9c06slabc" w:id="3"/>
      <w:bookmarkEnd w:id="3"/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heading=h.nq2l4eetpe3d" w:id="4"/>
      <w:bookmarkEnd w:id="4"/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Vote to approve prior meeting minutes (September, October, November)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Minutes approved and will be updated to the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Review of action items from November meeting (still in progress)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Halia- </w:t>
      </w:r>
      <w:r w:rsidDel="00000000" w:rsidR="00000000" w:rsidRPr="00000000">
        <w:rPr>
          <w:rtl w:val="0"/>
        </w:rPr>
        <w:t xml:space="preserve">Send scholarship winners to Joe for newsletter - </w:t>
      </w:r>
      <w:r w:rsidDel="00000000" w:rsidR="00000000" w:rsidRPr="00000000">
        <w:rPr>
          <w:b w:val="1"/>
          <w:rtl w:val="0"/>
        </w:rPr>
        <w:t xml:space="preserve">to be done</w:t>
      </w:r>
    </w:p>
    <w:p w:rsidR="00000000" w:rsidDel="00000000" w:rsidP="00000000" w:rsidRDefault="00000000" w:rsidRPr="00000000" w14:paraId="00000012">
      <w:pPr>
        <w:pStyle w:val="Heading2"/>
        <w:spacing w:after="0" w:line="259" w:lineRule="auto"/>
        <w:rPr/>
      </w:pPr>
      <w:bookmarkStart w:colFirst="0" w:colLast="0" w:name="_heading=h.wz1sml93csw2" w:id="5"/>
      <w:bookmarkEnd w:id="5"/>
      <w:r w:rsidDel="00000000" w:rsidR="00000000" w:rsidRPr="00000000">
        <w:rPr>
          <w:rtl w:val="0"/>
        </w:rPr>
        <w:t xml:space="preserve">New Busines</w:t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heading=h.npy87ipjuh8i" w:id="6"/>
      <w:bookmarkEnd w:id="6"/>
      <w:r w:rsidDel="00000000" w:rsidR="00000000" w:rsidRPr="00000000">
        <w:rPr>
          <w:rtl w:val="0"/>
        </w:rPr>
        <w:t xml:space="preserve">President Updates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2020 Goal - Get Admin in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spacing w:after="0" w:line="259" w:lineRule="auto"/>
        <w:ind w:left="1440" w:hanging="360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color w:val="999999"/>
          <w:rtl w:val="0"/>
        </w:rPr>
        <w:t xml:space="preserve">Complete By-laws - </w:t>
      </w:r>
      <w:r w:rsidDel="00000000" w:rsidR="00000000" w:rsidRPr="00000000">
        <w:rPr>
          <w:b w:val="1"/>
          <w:color w:val="999999"/>
          <w:rtl w:val="0"/>
        </w:rPr>
        <w:t xml:space="preserve">Nat R, Natalie G, Ricka ---DONE!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spacing w:after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Complete position SOPs - </w:t>
      </w:r>
      <w:r w:rsidDel="00000000" w:rsidR="00000000" w:rsidRPr="00000000">
        <w:rPr>
          <w:b w:val="1"/>
          <w:rtl w:val="0"/>
        </w:rPr>
        <w:t xml:space="preserve">action item for everyone before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spacing w:after="0" w:line="259" w:lineRule="auto"/>
        <w:ind w:left="1440" w:hanging="360"/>
        <w:rPr>
          <w:rFonts w:ascii="Calibri" w:cs="Calibri" w:eastAsia="Calibri" w:hAnsi="Calibri"/>
          <w:color w:val="b7b7b7"/>
        </w:rPr>
      </w:pPr>
      <w:r w:rsidDel="00000000" w:rsidR="00000000" w:rsidRPr="00000000">
        <w:rPr>
          <w:color w:val="b7b7b7"/>
          <w:rtl w:val="0"/>
        </w:rPr>
        <w:t xml:space="preserve">Figure out how to track members - </w:t>
      </w:r>
      <w:r w:rsidDel="00000000" w:rsidR="00000000" w:rsidRPr="00000000">
        <w:rPr>
          <w:b w:val="1"/>
          <w:color w:val="b7b7b7"/>
          <w:rtl w:val="0"/>
        </w:rPr>
        <w:t xml:space="preserve">Carli (with help)---DONE!!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Items to address in monthly email to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Send items to include ASAP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MERCH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SPOW (threatened), and monarch warranted but precluded endangered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MBTA EIS finalized and awaiting final rule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Western Section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can we get members to </w:t>
      </w:r>
      <w:r w:rsidDel="00000000" w:rsidR="00000000" w:rsidRPr="00000000">
        <w:rPr>
          <w:i w:val="1"/>
          <w:rtl w:val="0"/>
        </w:rPr>
        <w:t xml:space="preserve">want</w:t>
      </w:r>
      <w:r w:rsidDel="00000000" w:rsidR="00000000" w:rsidRPr="00000000">
        <w:rPr>
          <w:rtl w:val="0"/>
        </w:rPr>
        <w:t xml:space="preserve"> to attend our Chapter meeting?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numPr>
          <w:ilvl w:val="2"/>
          <w:numId w:val="6"/>
        </w:numPr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Virtual Escape Room - Laura to look into it, with PRIZES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1"/>
        <w:numPr>
          <w:ilvl w:val="2"/>
          <w:numId w:val="6"/>
        </w:numPr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Wildlife trivia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1"/>
        <w:numPr>
          <w:ilvl w:val="2"/>
          <w:numId w:val="6"/>
        </w:numPr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Recipe share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6"/>
        </w:numPr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Baby picture guessing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6"/>
        </w:numPr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 truths and a 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6"/>
        </w:numPr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$500 budget for chapter meeting? - Ricka to confirm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rPr/>
      </w:pPr>
      <w:bookmarkStart w:colFirst="0" w:colLast="0" w:name="_heading=h.gkwbm5x3g6qd" w:id="7"/>
      <w:bookmarkEnd w:id="7"/>
      <w:r w:rsidDel="00000000" w:rsidR="00000000" w:rsidRPr="00000000">
        <w:rPr>
          <w:rtl w:val="0"/>
        </w:rPr>
        <w:t xml:space="preserve">Secretary Updates </w:t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Automatic membership emails are ready to go and will start in 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New, 30 day expiration warning, and expiration emails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rPr/>
      </w:pPr>
      <w:bookmarkStart w:colFirst="0" w:colLast="0" w:name="_heading=h.qq7hkofgktzr" w:id="8"/>
      <w:bookmarkEnd w:id="8"/>
      <w:r w:rsidDel="00000000" w:rsidR="00000000" w:rsidRPr="00000000">
        <w:rPr>
          <w:rtl w:val="0"/>
        </w:rPr>
        <w:t xml:space="preserve">President-Elect Updates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Buffs are up for sale!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rPr/>
      </w:pPr>
      <w:bookmarkStart w:colFirst="0" w:colLast="0" w:name="_heading=h.7s8cuex3ltlp" w:id="9"/>
      <w:bookmarkEnd w:id="9"/>
      <w:r w:rsidDel="00000000" w:rsidR="00000000" w:rsidRPr="00000000">
        <w:rPr>
          <w:rtl w:val="0"/>
        </w:rPr>
        <w:t xml:space="preserve">Past-President Updates </w:t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2C">
      <w:pPr>
        <w:pStyle w:val="Heading3"/>
        <w:rPr/>
      </w:pPr>
      <w:bookmarkStart w:colFirst="0" w:colLast="0" w:name="_heading=h.hoaw4afnypp1" w:id="10"/>
      <w:bookmarkEnd w:id="10"/>
      <w:r w:rsidDel="00000000" w:rsidR="00000000" w:rsidRPr="00000000">
        <w:rPr>
          <w:rtl w:val="0"/>
        </w:rPr>
        <w:t xml:space="preserve">Treasurer Updates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Rachel should get reimbursed for postage for mailing buffs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rPr/>
      </w:pPr>
      <w:bookmarkStart w:colFirst="0" w:colLast="0" w:name="_heading=h.5ko3usv6akon" w:id="11"/>
      <w:bookmarkEnd w:id="11"/>
      <w:r w:rsidDel="00000000" w:rsidR="00000000" w:rsidRPr="00000000">
        <w:rPr>
          <w:rtl w:val="0"/>
        </w:rPr>
        <w:t xml:space="preserve">Western Section Updates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Western Section conference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shd w:fill="ffffff" w:val="clear"/>
        <w:spacing w:after="0" w:before="0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Virtual Exhibit Booth available for Chapters - no cost.  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hd w:fill="ffffff" w:val="clear"/>
        <w:spacing w:after="0" w:before="0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virtual field trip for the meeting that highlights your Chapter region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hd w:fill="ffffff" w:val="clear"/>
        <w:spacing w:after="0" w:before="0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Chapter Meetings will be held virtually on Wednesday, February 3rd at 7pm.  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shd w:fill="ffffff" w:val="clear"/>
        <w:spacing w:after="0" w:before="0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Chapter Leaders meeting 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shd w:fill="ffffff" w:val="clear"/>
        <w:spacing w:before="0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Silent auction as part of the Annual Meeting- anything to donate?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Waiting on responses to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shd w:fill="ffffff" w:val="clear"/>
        <w:spacing w:before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When video due, when pictures of auction items due, and how to send them 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rPr/>
      </w:pPr>
      <w:bookmarkStart w:colFirst="0" w:colLast="0" w:name="_heading=h.mql2ywyt1ogs" w:id="12"/>
      <w:bookmarkEnd w:id="12"/>
      <w:r w:rsidDel="00000000" w:rsidR="00000000" w:rsidRPr="00000000">
        <w:rPr>
          <w:rtl w:val="0"/>
        </w:rPr>
        <w:t xml:space="preserve">Workshop Updates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tomorrow with Ricka and Allison re: butterfly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Host next year? All virtual? Mix?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Responding to Career Workshop registrants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late registrants want to access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Resent survey link and job opportunities (9 responded to evaluation survey)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Many Western Section workshops in the pipeline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Large video files for virtual workshops cause storage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Start a YouTube channel?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Western Section may be looking at cloud storage 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Possible Wildlife Trafficking workshop?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spacing w:after="0" w:line="259" w:lineRule="auto"/>
        <w:rPr/>
      </w:pPr>
      <w:bookmarkStart w:colFirst="0" w:colLast="0" w:name="_heading=h.fkjnwgtoarur" w:id="13"/>
      <w:bookmarkEnd w:id="13"/>
      <w:r w:rsidDel="00000000" w:rsidR="00000000" w:rsidRPr="00000000">
        <w:rPr>
          <w:rtl w:val="0"/>
        </w:rPr>
        <w:t xml:space="preserve">Conservation Affairs Updates</w:t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spacing w:after="0" w:line="259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SPOW and monarch warranted but precluded endangered listing decisions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spacing w:after="0" w:line="259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Submitted policy priorities to HQ from Western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10"/>
        </w:numPr>
        <w:spacing w:after="0" w:line="259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Adequate funding to agencies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10"/>
        </w:numPr>
        <w:spacing w:after="0" w:line="259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Wildlife trade and trafficking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spacing w:after="0" w:line="259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CDFW commission does not have the ability to list terrestrial invertebrate species (e.g. yellow-faced bumblebee)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10"/>
        </w:numPr>
        <w:spacing w:after="0" w:line="259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we advocate to change CDFW code to our state representatives?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spacing w:after="0" w:line="259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MBTA EIS finalized and will produce a final rule - lawsuits expected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10"/>
        </w:numPr>
        <w:spacing w:after="0" w:line="259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TWS does not participate in lawsuits, but should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0"/>
        </w:numPr>
        <w:spacing w:after="0" w:line="259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Arguments provided for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0"/>
        </w:numPr>
        <w:spacing w:after="0" w:line="259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lawsuits can be an important component of making wildlife protection legislation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10"/>
        </w:numPr>
        <w:spacing w:after="0" w:line="259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TWS tries to take a more scientific/advisory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0"/>
        </w:numPr>
        <w:spacing w:after="0" w:line="259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Can still confer with other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3"/>
          <w:numId w:val="10"/>
        </w:numPr>
        <w:spacing w:after="0" w:line="259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Different levels of support for lawsuits possible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0"/>
        </w:numPr>
        <w:spacing w:after="0" w:line="259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Possible legal reasons to avoid advocacy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rPr/>
      </w:pPr>
      <w:bookmarkStart w:colFirst="0" w:colLast="0" w:name="_heading=h.5z9larleuz4j" w:id="14"/>
      <w:bookmarkEnd w:id="14"/>
      <w:r w:rsidDel="00000000" w:rsidR="00000000" w:rsidRPr="00000000">
        <w:rPr>
          <w:rtl w:val="0"/>
        </w:rPr>
        <w:t xml:space="preserve">Student Affairs Updates 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Animex Scholarship deadline is tonight; 4 total applicants so far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can be done with extra money?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3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Prizes/swag for winners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3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 a separate scholarship fund (diversity)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 a fund to subsidize student attendance at conferences.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3"/>
        <w:rPr/>
      </w:pPr>
      <w:bookmarkStart w:colFirst="0" w:colLast="0" w:name="_heading=h.eo9ruv2j68a8" w:id="15"/>
      <w:bookmarkEnd w:id="15"/>
      <w:r w:rsidDel="00000000" w:rsidR="00000000" w:rsidRPr="00000000">
        <w:rPr>
          <w:rtl w:val="0"/>
        </w:rPr>
        <w:t xml:space="preserve">Diversity Chair Updates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Committee filled workshop during the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Starting YouTube channel with diversity 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rPr/>
      </w:pPr>
      <w:bookmarkStart w:colFirst="0" w:colLast="0" w:name="_heading=h.2h4sq7ypqqq3" w:id="16"/>
      <w:bookmarkEnd w:id="16"/>
      <w:r w:rsidDel="00000000" w:rsidR="00000000" w:rsidRPr="00000000">
        <w:rPr>
          <w:rtl w:val="0"/>
        </w:rPr>
        <w:t xml:space="preserve">Website Updates</w:t>
      </w:r>
    </w:p>
    <w:p w:rsidR="00000000" w:rsidDel="00000000" w:rsidP="00000000" w:rsidRDefault="00000000" w:rsidRPr="00000000" w14:paraId="0000005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Wix website basic membership is still adequate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3"/>
        <w:spacing w:after="160" w:line="259" w:lineRule="auto"/>
        <w:rPr/>
      </w:pPr>
      <w:bookmarkStart w:colFirst="0" w:colLast="0" w:name="_heading=h.49jtcc2i9ccc" w:id="17"/>
      <w:bookmarkEnd w:id="17"/>
      <w:r w:rsidDel="00000000" w:rsidR="00000000" w:rsidRPr="00000000">
        <w:rPr>
          <w:rtl w:val="0"/>
        </w:rPr>
        <w:t xml:space="preserve">Public Affairs Updates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spacing w:after="160" w:line="259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3"/>
        <w:rPr/>
      </w:pPr>
      <w:bookmarkStart w:colFirst="0" w:colLast="0" w:name="_heading=h.cio6hfe51he" w:id="18"/>
      <w:bookmarkEnd w:id="18"/>
      <w:r w:rsidDel="00000000" w:rsidR="00000000" w:rsidRPr="00000000">
        <w:rPr>
          <w:rtl w:val="0"/>
        </w:rPr>
        <w:t xml:space="preserve">Historian Update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rPr/>
      </w:pPr>
      <w:bookmarkStart w:colFirst="0" w:colLast="0" w:name="_heading=h.gi1k0lq59mcg" w:id="19"/>
      <w:bookmarkEnd w:id="19"/>
      <w:r w:rsidDel="00000000" w:rsidR="00000000" w:rsidRPr="00000000">
        <w:rPr>
          <w:rtl w:val="0"/>
        </w:rPr>
        <w:t xml:space="preserve">Newsletter Updates</w:t>
      </w:r>
    </w:p>
    <w:p w:rsidR="00000000" w:rsidDel="00000000" w:rsidP="00000000" w:rsidRDefault="00000000" w:rsidRPr="00000000" w14:paraId="00000062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President called meeting at 8:00 PM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7916"/>
      <w:gridCol w:w="1444"/>
      <w:tblGridChange w:id="0">
        <w:tblGrid>
          <w:gridCol w:w="7916"/>
          <w:gridCol w:w="1444"/>
        </w:tblGrid>
      </w:tblGridChange>
    </w:tblGrid>
    <w:tr>
      <w:trPr>
        <w:trHeight w:val="288" w:hRule="atLeast"/>
      </w:trPr>
      <w:tc>
        <w:tcPr/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SFBA TWS Board Meeting </w:t>
          </w:r>
          <w:r w:rsidDel="00000000" w:rsidR="00000000" w:rsidRPr="00000000">
            <w:rPr>
              <w:rFonts w:ascii="Cambria" w:cs="Cambria" w:eastAsia="Cambria" w:hAnsi="Cambria"/>
              <w:sz w:val="28"/>
              <w:szCs w:val="28"/>
              <w:rtl w:val="0"/>
            </w:rPr>
            <w:t xml:space="preserve">Minutes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rPr>
              <w:rFonts w:ascii="Cambria" w:cs="Cambria" w:eastAsia="Cambria" w:hAnsi="Cambria"/>
              <w:b w:val="1"/>
              <w:color w:val="4f81bd"/>
              <w:sz w:val="24"/>
              <w:szCs w:val="24"/>
              <w:rtl w:val="0"/>
            </w:rPr>
            <w:t xml:space="preserve">20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3929C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929CF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29287B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443FD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F0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F03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F0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F03D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F03D2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F03D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F03D2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3929C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929CF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929CF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3929CF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929CF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sid w:val="003929CF"/>
    <w:rPr>
      <w:i w:val="1"/>
      <w:iCs w:val="1"/>
      <w:color w:val="808080" w:themeColor="text1" w:themeTint="00007F"/>
    </w:rPr>
  </w:style>
  <w:style w:type="character" w:styleId="Heading2Char" w:customStyle="1">
    <w:name w:val="Heading 2 Char"/>
    <w:basedOn w:val="DefaultParagraphFont"/>
    <w:link w:val="Heading2"/>
    <w:uiPriority w:val="9"/>
    <w:rsid w:val="003929C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9287B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 w:val="1"/>
    <w:rsid w:val="00EF0D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0DCE"/>
  </w:style>
  <w:style w:type="paragraph" w:styleId="Footer">
    <w:name w:val="footer"/>
    <w:basedOn w:val="Normal"/>
    <w:link w:val="FooterChar"/>
    <w:uiPriority w:val="99"/>
    <w:unhideWhenUsed w:val="1"/>
    <w:rsid w:val="00EF0D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0DCE"/>
  </w:style>
  <w:style w:type="paragraph" w:styleId="NoSpacing">
    <w:name w:val="No Spacing"/>
    <w:uiPriority w:val="1"/>
    <w:qFormat w:val="1"/>
    <w:rsid w:val="008B7DD1"/>
    <w:pPr>
      <w:spacing w:after="0" w:line="240" w:lineRule="auto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OkEbCBfzf/o1R4B7dJEUNDrng==">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2019-12-09T22:59:00Z</dcterms:created>
  <dc:creator>Tremain, Kristin M</dc:creator>
</cp:coreProperties>
</file>